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93" w:rsidRDefault="00C92CF5">
      <w:r w:rsidRPr="00C92CF5">
        <w:rPr>
          <w:u w:val="single"/>
        </w:rPr>
        <w:t>Cykl szkoleń:</w:t>
      </w:r>
      <w:r>
        <w:t xml:space="preserve"> </w:t>
      </w:r>
      <w:r w:rsidRPr="00C92CF5">
        <w:rPr>
          <w:b/>
          <w:sz w:val="32"/>
          <w:szCs w:val="32"/>
        </w:rPr>
        <w:t xml:space="preserve">PPK – </w:t>
      </w:r>
      <w:r>
        <w:rPr>
          <w:b/>
          <w:sz w:val="32"/>
          <w:szCs w:val="32"/>
        </w:rPr>
        <w:t>w założeniach i w praktyce</w:t>
      </w:r>
      <w:r w:rsidRPr="00C92CF5">
        <w:rPr>
          <w:b/>
          <w:sz w:val="32"/>
          <w:szCs w:val="32"/>
        </w:rPr>
        <w:t>.</w:t>
      </w:r>
    </w:p>
    <w:p w:rsidR="00C92CF5" w:rsidRDefault="00C92CF5"/>
    <w:p w:rsidR="00C92CF5" w:rsidRPr="00140AFC" w:rsidRDefault="00C92CF5">
      <w:pPr>
        <w:rPr>
          <w:u w:val="single"/>
        </w:rPr>
      </w:pPr>
      <w:r w:rsidRPr="00140AFC">
        <w:rPr>
          <w:u w:val="single"/>
        </w:rPr>
        <w:t xml:space="preserve">Prowadzący: </w:t>
      </w:r>
    </w:p>
    <w:p w:rsidR="00C92CF5" w:rsidRDefault="00C92CF5"/>
    <w:p w:rsidR="00C92CF5" w:rsidRPr="00C92CF5" w:rsidRDefault="00C92CF5" w:rsidP="00C92CF5">
      <w:pPr>
        <w:rPr>
          <w:b/>
          <w:bCs/>
        </w:rPr>
      </w:pPr>
      <w:r w:rsidRPr="00140AFC">
        <w:rPr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96202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386" y="21449"/>
                <wp:lineTo x="21386" y="0"/>
                <wp:lineTo x="0" y="0"/>
              </wp:wrapPolygon>
            </wp:wrapTight>
            <wp:docPr id="1" name="Obraz 1" descr="Ziolkowski Pawel web ma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Ziolkowski Pawel web mal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AFC">
        <w:rPr>
          <w:b/>
          <w:bCs/>
          <w:sz w:val="32"/>
          <w:szCs w:val="32"/>
        </w:rPr>
        <w:t>Paweł Ziółkowski</w:t>
      </w:r>
      <w:r w:rsidRPr="00C92CF5">
        <w:rPr>
          <w:b/>
          <w:bCs/>
        </w:rPr>
        <w:t xml:space="preserve"> - prawnik, trener, publicysta, konsultant</w:t>
      </w:r>
    </w:p>
    <w:p w:rsidR="00C92CF5" w:rsidRPr="00C92CF5" w:rsidRDefault="00C92CF5" w:rsidP="00C92CF5">
      <w:pPr>
        <w:rPr>
          <w:b/>
          <w:bCs/>
        </w:rPr>
      </w:pPr>
      <w:r w:rsidRPr="00C92CF5">
        <w:rPr>
          <w:b/>
          <w:bCs/>
        </w:rPr>
        <w:t>Charakterystyka</w:t>
      </w:r>
    </w:p>
    <w:p w:rsidR="00C92CF5" w:rsidRPr="00C92CF5" w:rsidRDefault="00C92CF5" w:rsidP="00C92CF5">
      <w:r w:rsidRPr="00C92CF5">
        <w:t xml:space="preserve">Posiada ponad dwudziestoletnie doświadczenie zawodowe w zakresie tematyki </w:t>
      </w:r>
      <w:bookmarkStart w:id="0" w:name="_GoBack"/>
      <w:bookmarkEnd w:id="0"/>
      <w:r w:rsidRPr="00C92CF5">
        <w:t xml:space="preserve">prawnej. Od 2000 r. wykonuje działalność gospodarczą w zakresie konsultingu, w ramach której pomaga zakładać, prowadzić i likwidować inne firmy (działalność prowadzona jest pod firmą Paweł Ziółkowski Biuro Doradztwa Gospodarczego). Autor ponad 14.000 publikacji w prasie fachowej i portalach elektronicznych. Zrealizował ponad 1600 szkoleń o tematyce prawnej, także w formie webinariów. Prowadzi zajęcia na Studiach Podyplomowych Kadry i Płace (GWSH w Katowicach oraz UTH w Warszawie) oraz na Studiach Podyplomowych Rachunkowości i Podatków (Uniwersytet Ekonomiczny w Poznaniu). Ekspert Wolters Kluwer. Ekspert </w:t>
      </w:r>
      <w:proofErr w:type="spellStart"/>
      <w:r w:rsidRPr="00C92CF5">
        <w:t>Sage</w:t>
      </w:r>
      <w:proofErr w:type="spellEnd"/>
      <w:r w:rsidRPr="00C92CF5">
        <w:t xml:space="preserve">. Ekspert </w:t>
      </w:r>
      <w:proofErr w:type="spellStart"/>
      <w:r w:rsidRPr="00C92CF5">
        <w:t>Infor</w:t>
      </w:r>
      <w:proofErr w:type="spellEnd"/>
      <w:r w:rsidRPr="00C92CF5">
        <w:t xml:space="preserve">. Ekspert BDO. Stały współpracownik </w:t>
      </w:r>
      <w:proofErr w:type="spellStart"/>
      <w:r w:rsidRPr="00C92CF5">
        <w:t>Universe</w:t>
      </w:r>
      <w:proofErr w:type="spellEnd"/>
      <w:r w:rsidRPr="00C92CF5">
        <w:t xml:space="preserve"> </w:t>
      </w:r>
      <w:proofErr w:type="spellStart"/>
      <w:r w:rsidRPr="00C92CF5">
        <w:t>Properties</w:t>
      </w:r>
      <w:proofErr w:type="spellEnd"/>
      <w:r w:rsidRPr="00C92CF5">
        <w:t xml:space="preserve"> </w:t>
      </w:r>
      <w:proofErr w:type="spellStart"/>
      <w:r w:rsidRPr="00C92CF5">
        <w:t>Group</w:t>
      </w:r>
      <w:proofErr w:type="spellEnd"/>
      <w:r w:rsidRPr="00C92CF5">
        <w:t xml:space="preserve">. Specjalizuje się w podatkach, prawie pracy i prawie działalności gospodarczej. Specjalista w zakresie wdrażania PPK i ZFŚS. </w:t>
      </w:r>
    </w:p>
    <w:p w:rsidR="00C92CF5" w:rsidRPr="00C92CF5" w:rsidRDefault="00C92CF5" w:rsidP="00C92CF5"/>
    <w:p w:rsidR="00C92CF5" w:rsidRPr="00C92CF5" w:rsidRDefault="00C92CF5" w:rsidP="00C92CF5"/>
    <w:p w:rsidR="00C92CF5" w:rsidRDefault="00140AFC">
      <w:r>
        <w:t>Zakres szkolenia został podzielony na cykl 5 szkoleń online (</w:t>
      </w:r>
      <w:proofErr w:type="spellStart"/>
      <w:r>
        <w:t>webinar</w:t>
      </w:r>
      <w:proofErr w:type="spellEnd"/>
      <w:r>
        <w:t>). Poniżej prezentujemy tematykę, zakres i terminy poszczególnych szkoleń.</w:t>
      </w:r>
      <w:r w:rsidR="00A917AD">
        <w:t xml:space="preserve"> Link z możliwością zarejestrowania się na szkolenie a tym samym na Samorządową Platformę Praktyczno-Edukacyjną poniżej.</w:t>
      </w:r>
    </w:p>
    <w:p w:rsidR="00A917AD" w:rsidRDefault="00A917AD"/>
    <w:p w:rsidR="00A917AD" w:rsidRPr="00A917AD" w:rsidRDefault="00A917AD">
      <w:pPr>
        <w:rPr>
          <w:color w:val="1F497D" w:themeColor="text2"/>
        </w:rPr>
      </w:pPr>
      <w:r w:rsidRPr="00A917AD">
        <w:rPr>
          <w:color w:val="1F497D" w:themeColor="text2"/>
        </w:rPr>
        <w:t>https://e-jst.learnway.eu/registration/new</w:t>
      </w:r>
    </w:p>
    <w:p w:rsidR="00C92CF5" w:rsidRDefault="00C92CF5"/>
    <w:p w:rsidR="00C92CF5" w:rsidRPr="00C92CF5" w:rsidRDefault="00C92CF5" w:rsidP="00C92CF5">
      <w:r w:rsidRPr="00C92CF5">
        <w:rPr>
          <w:b/>
          <w:bCs/>
        </w:rPr>
        <w:t xml:space="preserve">1. Tworzenie PPK </w:t>
      </w:r>
      <w:r w:rsidR="00140AFC">
        <w:rPr>
          <w:b/>
          <w:bCs/>
        </w:rPr>
        <w:t xml:space="preserve"> </w:t>
      </w:r>
      <w:r w:rsidR="00140AFC">
        <w:t>(T</w:t>
      </w:r>
      <w:r w:rsidR="00140AFC" w:rsidRPr="00C92CF5">
        <w:t xml:space="preserve">ermin </w:t>
      </w:r>
      <w:r w:rsidR="00140AFC">
        <w:t>rozpoczęcia szkolenia</w:t>
      </w:r>
      <w:r w:rsidR="00140AFC" w:rsidRPr="00C92CF5">
        <w:t>: 10.11.2020 r. godz. 14:00</w:t>
      </w:r>
      <w:r w:rsidR="00140AFC">
        <w:t>)</w:t>
      </w:r>
    </w:p>
    <w:p w:rsidR="00C92CF5" w:rsidRPr="00C92CF5" w:rsidRDefault="00C92CF5" w:rsidP="00C92CF5">
      <w:r w:rsidRPr="00C92CF5">
        <w:t>·         Czym jest PPK?</w:t>
      </w:r>
    </w:p>
    <w:p w:rsidR="00C92CF5" w:rsidRPr="00C92CF5" w:rsidRDefault="00C92CF5" w:rsidP="00C92CF5">
      <w:r w:rsidRPr="00C92CF5">
        <w:t xml:space="preserve">·         Procedura i terminy </w:t>
      </w:r>
    </w:p>
    <w:p w:rsidR="00C92CF5" w:rsidRPr="00C92CF5" w:rsidRDefault="00C92CF5" w:rsidP="00C92CF5">
      <w:r w:rsidRPr="00C92CF5">
        <w:t>·         Którzy pracodawcy mogą nie tworzyć PPK</w:t>
      </w:r>
    </w:p>
    <w:p w:rsidR="00C92CF5" w:rsidRPr="00C92CF5" w:rsidRDefault="00C92CF5" w:rsidP="00C92CF5">
      <w:r w:rsidRPr="00C92CF5">
        <w:t>·         Zawieranie umowy o zarządzanie</w:t>
      </w:r>
    </w:p>
    <w:p w:rsidR="00C92CF5" w:rsidRPr="00C92CF5" w:rsidRDefault="00C92CF5" w:rsidP="00C92CF5">
      <w:r w:rsidRPr="00C92CF5">
        <w:t xml:space="preserve">·         Zawieranie umowy o prowadzenie </w:t>
      </w:r>
    </w:p>
    <w:p w:rsidR="00C92CF5" w:rsidRDefault="00C92CF5" w:rsidP="00C92CF5">
      <w:r w:rsidRPr="00C92CF5">
        <w:t>·         Przepisy karne</w:t>
      </w:r>
    </w:p>
    <w:p w:rsidR="00140AFC" w:rsidRPr="00C92CF5" w:rsidRDefault="00140AFC" w:rsidP="00C92CF5"/>
    <w:p w:rsidR="00C92CF5" w:rsidRPr="00C92CF5" w:rsidRDefault="00C92CF5" w:rsidP="00C92CF5">
      <w:r w:rsidRPr="00C92CF5">
        <w:rPr>
          <w:b/>
          <w:bCs/>
        </w:rPr>
        <w:t>2. Osoby podlegające PPK</w:t>
      </w:r>
      <w:r w:rsidR="00140AFC">
        <w:rPr>
          <w:b/>
          <w:bCs/>
        </w:rPr>
        <w:t xml:space="preserve">  </w:t>
      </w:r>
      <w:r w:rsidR="00140AFC">
        <w:t>(T</w:t>
      </w:r>
      <w:r w:rsidR="00140AFC" w:rsidRPr="00C92CF5">
        <w:t xml:space="preserve">ermin </w:t>
      </w:r>
      <w:r w:rsidR="00140AFC">
        <w:t>rozpoczęcia szkolenia</w:t>
      </w:r>
      <w:r w:rsidR="00140AFC" w:rsidRPr="00C92CF5">
        <w:t>: 1</w:t>
      </w:r>
      <w:r w:rsidR="00140AFC">
        <w:t>2</w:t>
      </w:r>
      <w:r w:rsidR="00140AFC" w:rsidRPr="00C92CF5">
        <w:t>.11.2020 r. godz. 14:00</w:t>
      </w:r>
      <w:r w:rsidR="00140AFC">
        <w:t>)</w:t>
      </w:r>
    </w:p>
    <w:p w:rsidR="00C92CF5" w:rsidRPr="00C92CF5" w:rsidRDefault="00C92CF5" w:rsidP="00C92CF5">
      <w:r w:rsidRPr="00C92CF5">
        <w:t>·         Osoby objęte PPK – pracownicy, zleceniobiorcy, członkowie rad nadzorczych</w:t>
      </w:r>
    </w:p>
    <w:p w:rsidR="00C92CF5" w:rsidRPr="00C92CF5" w:rsidRDefault="00C92CF5" w:rsidP="00C92CF5">
      <w:r w:rsidRPr="00C92CF5">
        <w:t>·         Dobrowolny charakter PPK</w:t>
      </w:r>
    </w:p>
    <w:p w:rsidR="00C92CF5" w:rsidRPr="00C92CF5" w:rsidRDefault="00C92CF5" w:rsidP="00C92CF5">
      <w:r w:rsidRPr="00C92CF5">
        <w:t>·         Zasady rezygnacji z PPK</w:t>
      </w:r>
    </w:p>
    <w:p w:rsidR="00C92CF5" w:rsidRDefault="00C92CF5" w:rsidP="00C92CF5">
      <w:r w:rsidRPr="00C92CF5">
        <w:t>·         Termin zawarcia umowy o prowadzenie</w:t>
      </w:r>
    </w:p>
    <w:p w:rsidR="00140AFC" w:rsidRPr="00C92CF5" w:rsidRDefault="00140AFC" w:rsidP="00C92CF5"/>
    <w:p w:rsidR="00C92CF5" w:rsidRPr="00C92CF5" w:rsidRDefault="00C92CF5" w:rsidP="00C92CF5">
      <w:r w:rsidRPr="00C92CF5">
        <w:rPr>
          <w:b/>
          <w:bCs/>
        </w:rPr>
        <w:t>3. Podstawa wymiaru wpłat na PPK</w:t>
      </w:r>
      <w:r w:rsidR="00140AFC">
        <w:rPr>
          <w:b/>
          <w:bCs/>
        </w:rPr>
        <w:t xml:space="preserve">  </w:t>
      </w:r>
      <w:r w:rsidR="00140AFC">
        <w:t>(T</w:t>
      </w:r>
      <w:r w:rsidR="00140AFC" w:rsidRPr="00C92CF5">
        <w:t xml:space="preserve">ermin </w:t>
      </w:r>
      <w:r w:rsidR="00140AFC">
        <w:t>rozpoczęcia szkolenia</w:t>
      </w:r>
      <w:r w:rsidR="00140AFC" w:rsidRPr="00C92CF5">
        <w:t xml:space="preserve">: </w:t>
      </w:r>
      <w:r w:rsidR="00140AFC">
        <w:t>25</w:t>
      </w:r>
      <w:r w:rsidR="00140AFC" w:rsidRPr="00C92CF5">
        <w:t>.11.2020 r. godz. 14:00</w:t>
      </w:r>
      <w:r w:rsidR="00140AFC">
        <w:t>)</w:t>
      </w:r>
    </w:p>
    <w:p w:rsidR="00C92CF5" w:rsidRPr="00C92CF5" w:rsidRDefault="00C92CF5" w:rsidP="00C92CF5">
      <w:r w:rsidRPr="00C92CF5">
        <w:t>·         Od czego płaci się składki na PPK</w:t>
      </w:r>
    </w:p>
    <w:p w:rsidR="00C92CF5" w:rsidRPr="00C92CF5" w:rsidRDefault="00C92CF5" w:rsidP="00C92CF5">
      <w:r w:rsidRPr="00C92CF5">
        <w:t>·         Przychody podatkowe, jako podstawa naliczania</w:t>
      </w:r>
    </w:p>
    <w:p w:rsidR="00C92CF5" w:rsidRPr="00C92CF5" w:rsidRDefault="00C92CF5" w:rsidP="00C92CF5">
      <w:r w:rsidRPr="00C92CF5">
        <w:t>·         Przychody poza podstawą</w:t>
      </w:r>
    </w:p>
    <w:p w:rsidR="00C92CF5" w:rsidRPr="00C92CF5" w:rsidRDefault="00C92CF5" w:rsidP="00C92CF5">
      <w:r w:rsidRPr="00C92CF5">
        <w:t>·         Przychody wyłączone z PPK</w:t>
      </w:r>
    </w:p>
    <w:p w:rsidR="00C92CF5" w:rsidRDefault="00C92CF5" w:rsidP="00C92CF5">
      <w:r w:rsidRPr="00C92CF5">
        <w:t>·         Zbiegi tytułów ubezpieczeniowych a PPK</w:t>
      </w:r>
    </w:p>
    <w:p w:rsidR="00140AFC" w:rsidRPr="00C92CF5" w:rsidRDefault="00140AFC" w:rsidP="00C92CF5"/>
    <w:p w:rsidR="00C92CF5" w:rsidRPr="00C92CF5" w:rsidRDefault="00C92CF5" w:rsidP="00C92CF5">
      <w:r w:rsidRPr="00C92CF5">
        <w:rPr>
          <w:b/>
          <w:bCs/>
        </w:rPr>
        <w:t xml:space="preserve">4. Wpłaty na PPK </w:t>
      </w:r>
      <w:r w:rsidR="00140AFC">
        <w:rPr>
          <w:b/>
          <w:bCs/>
        </w:rPr>
        <w:t xml:space="preserve"> </w:t>
      </w:r>
      <w:r w:rsidR="00140AFC">
        <w:t>(T</w:t>
      </w:r>
      <w:r w:rsidR="00140AFC" w:rsidRPr="00C92CF5">
        <w:t xml:space="preserve">ermin </w:t>
      </w:r>
      <w:r w:rsidR="00140AFC">
        <w:t>rozpoczęcia szkolenia</w:t>
      </w:r>
      <w:r w:rsidR="00140AFC" w:rsidRPr="00C92CF5">
        <w:t xml:space="preserve">: </w:t>
      </w:r>
      <w:r w:rsidR="00140AFC">
        <w:t>27</w:t>
      </w:r>
      <w:r w:rsidR="00140AFC" w:rsidRPr="00C92CF5">
        <w:t>.11.2020 r. godz. 14:00</w:t>
      </w:r>
      <w:r w:rsidR="00140AFC">
        <w:t>)</w:t>
      </w:r>
    </w:p>
    <w:p w:rsidR="00C92CF5" w:rsidRPr="00C92CF5" w:rsidRDefault="00C92CF5" w:rsidP="00C92CF5">
      <w:r w:rsidRPr="00C92CF5">
        <w:t>·         Wpłaty finansowane przez pracownika</w:t>
      </w:r>
    </w:p>
    <w:p w:rsidR="00C92CF5" w:rsidRPr="00C92CF5" w:rsidRDefault="00C92CF5" w:rsidP="00C92CF5">
      <w:r w:rsidRPr="00C92CF5">
        <w:t>·         Wpłaty finansowane przez pracodawcę</w:t>
      </w:r>
    </w:p>
    <w:p w:rsidR="00C92CF5" w:rsidRPr="00C92CF5" w:rsidRDefault="00C92CF5" w:rsidP="00C92CF5">
      <w:r w:rsidRPr="00C92CF5">
        <w:t>·         Wpłaty finansowane przez Skarb Państwa (wpłata powitalna i dopłaty roczne)</w:t>
      </w:r>
    </w:p>
    <w:p w:rsidR="00C92CF5" w:rsidRPr="00C92CF5" w:rsidRDefault="00C92CF5" w:rsidP="00C92CF5">
      <w:r w:rsidRPr="00C92CF5">
        <w:t>·         Pierwszeństwo składek na PPK przed innymi potrąceniami</w:t>
      </w:r>
    </w:p>
    <w:p w:rsidR="00C92CF5" w:rsidRPr="00C92CF5" w:rsidRDefault="00C92CF5" w:rsidP="00C92CF5">
      <w:r w:rsidRPr="00C92CF5">
        <w:lastRenderedPageBreak/>
        <w:t>·         Wpłaty na PPK a koszty uzyskania pracodawcy</w:t>
      </w:r>
    </w:p>
    <w:p w:rsidR="00C92CF5" w:rsidRDefault="00C92CF5" w:rsidP="00C92CF5">
      <w:r w:rsidRPr="00C92CF5">
        <w:t>·         Moment powstania przychodu z tytułu składek zapłaconych przez pracodawcę</w:t>
      </w:r>
    </w:p>
    <w:p w:rsidR="00140AFC" w:rsidRPr="00C92CF5" w:rsidRDefault="00140AFC" w:rsidP="00C92CF5"/>
    <w:p w:rsidR="00C92CF5" w:rsidRPr="00C92CF5" w:rsidRDefault="00C92CF5" w:rsidP="00C92CF5">
      <w:r w:rsidRPr="00C92CF5">
        <w:rPr>
          <w:b/>
          <w:bCs/>
        </w:rPr>
        <w:t>5. Wypłaty z PPK</w:t>
      </w:r>
      <w:r w:rsidR="00140AFC">
        <w:rPr>
          <w:b/>
          <w:bCs/>
        </w:rPr>
        <w:t xml:space="preserve">  </w:t>
      </w:r>
      <w:r w:rsidR="00140AFC">
        <w:t>(T</w:t>
      </w:r>
      <w:r w:rsidR="00140AFC" w:rsidRPr="00C92CF5">
        <w:t xml:space="preserve">ermin </w:t>
      </w:r>
      <w:r w:rsidR="00140AFC">
        <w:t>rozpoczęcia szkolenia</w:t>
      </w:r>
      <w:r w:rsidR="00140AFC" w:rsidRPr="00C92CF5">
        <w:t xml:space="preserve">: </w:t>
      </w:r>
      <w:r w:rsidR="00140AFC">
        <w:t>3</w:t>
      </w:r>
      <w:r w:rsidR="00140AFC" w:rsidRPr="00C92CF5">
        <w:t>0.11.2020 r. godz. 14:00</w:t>
      </w:r>
      <w:r w:rsidR="00140AFC">
        <w:t>)</w:t>
      </w:r>
    </w:p>
    <w:p w:rsidR="00C92CF5" w:rsidRPr="00C92CF5" w:rsidRDefault="00C92CF5" w:rsidP="00C92CF5">
      <w:r w:rsidRPr="00C92CF5">
        <w:t>·         Rozwód lub unieważnienia małżeństwa</w:t>
      </w:r>
    </w:p>
    <w:p w:rsidR="00C92CF5" w:rsidRPr="00C92CF5" w:rsidRDefault="00C92CF5" w:rsidP="00C92CF5">
      <w:r w:rsidRPr="00C92CF5">
        <w:t>·         Śmierć uczestnika</w:t>
      </w:r>
    </w:p>
    <w:p w:rsidR="00C92CF5" w:rsidRPr="00C92CF5" w:rsidRDefault="00C92CF5" w:rsidP="00C92CF5">
      <w:r w:rsidRPr="00C92CF5">
        <w:t xml:space="preserve">·         Rozporządzanie środkami </w:t>
      </w:r>
    </w:p>
    <w:p w:rsidR="00C92CF5" w:rsidRPr="00C92CF5" w:rsidRDefault="00C92CF5" w:rsidP="00C92CF5">
      <w:r w:rsidRPr="00C92CF5">
        <w:t>·         Wypłata środków (w tym wypłata transferowa) przed 60</w:t>
      </w:r>
    </w:p>
    <w:p w:rsidR="00C92CF5" w:rsidRPr="00C92CF5" w:rsidRDefault="00C92CF5" w:rsidP="00C92CF5">
      <w:r w:rsidRPr="00C92CF5">
        <w:t>·         Wypłata środków po 60</w:t>
      </w:r>
    </w:p>
    <w:p w:rsidR="00C92CF5" w:rsidRPr="00C92CF5" w:rsidRDefault="00C92CF5" w:rsidP="00C92CF5">
      <w:r w:rsidRPr="00C92CF5">
        <w:t>·         Zwrot środków na wniosek uczestnika</w:t>
      </w:r>
    </w:p>
    <w:p w:rsidR="00C92CF5" w:rsidRPr="00C92CF5" w:rsidRDefault="00C92CF5" w:rsidP="00C92CF5">
      <w:r w:rsidRPr="00C92CF5">
        <w:t>·         Wypłata inwestycyjna i związana z chorobą</w:t>
      </w:r>
    </w:p>
    <w:p w:rsidR="00C92CF5" w:rsidRDefault="00C92CF5"/>
    <w:p w:rsidR="00C92CF5" w:rsidRDefault="00C92CF5"/>
    <w:p w:rsidR="00C92CF5" w:rsidRDefault="00C92CF5"/>
    <w:p w:rsidR="00C92CF5" w:rsidRPr="00C92CF5" w:rsidRDefault="00C92CF5" w:rsidP="00C92CF5">
      <w:r w:rsidRPr="00C92CF5">
        <w:rPr>
          <w:b/>
          <w:bCs/>
        </w:rPr>
        <w:t xml:space="preserve">1. Tworzenie PPK          </w:t>
      </w:r>
    </w:p>
    <w:p w:rsidR="00C92CF5" w:rsidRPr="00C92CF5" w:rsidRDefault="00C92CF5" w:rsidP="00C92CF5">
      <w:r w:rsidRPr="00C92CF5">
        <w:t xml:space="preserve">Termin realizacji: 10.11.2020 r. godz. 14:00 </w:t>
      </w:r>
    </w:p>
    <w:p w:rsidR="00C92CF5" w:rsidRPr="00C92CF5" w:rsidRDefault="00C92CF5" w:rsidP="00C92CF5"/>
    <w:p w:rsidR="00C92CF5" w:rsidRPr="00C92CF5" w:rsidRDefault="00C92CF5" w:rsidP="00C92CF5">
      <w:r w:rsidRPr="00C92CF5">
        <w:rPr>
          <w:b/>
          <w:bCs/>
        </w:rPr>
        <w:t>2. Osoby podlegające PPK</w:t>
      </w:r>
    </w:p>
    <w:p w:rsidR="00C92CF5" w:rsidRPr="00C92CF5" w:rsidRDefault="00C92CF5" w:rsidP="00C92CF5">
      <w:r w:rsidRPr="00C92CF5">
        <w:t xml:space="preserve">Termin realizacji: 12.11.2020 r. godz. 14:00 </w:t>
      </w:r>
    </w:p>
    <w:p w:rsidR="00C92CF5" w:rsidRPr="00C92CF5" w:rsidRDefault="00C92CF5" w:rsidP="00C92CF5"/>
    <w:p w:rsidR="00C92CF5" w:rsidRPr="00C92CF5" w:rsidRDefault="00C92CF5" w:rsidP="00C92CF5">
      <w:r w:rsidRPr="00C92CF5">
        <w:rPr>
          <w:b/>
          <w:bCs/>
        </w:rPr>
        <w:t>3. Podstawa wymiaru wpłat na PPK</w:t>
      </w:r>
    </w:p>
    <w:p w:rsidR="00C92CF5" w:rsidRPr="00C92CF5" w:rsidRDefault="00C92CF5" w:rsidP="00C92CF5">
      <w:r w:rsidRPr="00C92CF5">
        <w:t xml:space="preserve">Termin realizacji: 25.11.2020 r. godz. 14:00 </w:t>
      </w:r>
    </w:p>
    <w:p w:rsidR="00C92CF5" w:rsidRPr="00C92CF5" w:rsidRDefault="00C92CF5" w:rsidP="00C92CF5"/>
    <w:p w:rsidR="00C92CF5" w:rsidRPr="00C92CF5" w:rsidRDefault="00C92CF5" w:rsidP="00C92CF5">
      <w:r w:rsidRPr="00C92CF5">
        <w:rPr>
          <w:b/>
          <w:bCs/>
        </w:rPr>
        <w:t xml:space="preserve">4. Wpłaty na PPK </w:t>
      </w:r>
    </w:p>
    <w:p w:rsidR="00C92CF5" w:rsidRPr="00C92CF5" w:rsidRDefault="00C92CF5" w:rsidP="00C92CF5">
      <w:r w:rsidRPr="00C92CF5">
        <w:t xml:space="preserve">Termin realizacji: 27.11.2020 r. godz. 14:00 </w:t>
      </w:r>
    </w:p>
    <w:p w:rsidR="00C92CF5" w:rsidRPr="00C92CF5" w:rsidRDefault="00C92CF5" w:rsidP="00C92CF5"/>
    <w:p w:rsidR="00C92CF5" w:rsidRPr="00C92CF5" w:rsidRDefault="00C92CF5" w:rsidP="00C92CF5">
      <w:r w:rsidRPr="00C92CF5">
        <w:rPr>
          <w:b/>
          <w:bCs/>
        </w:rPr>
        <w:t>5. Wypłaty z PPK</w:t>
      </w:r>
    </w:p>
    <w:p w:rsidR="00C92CF5" w:rsidRPr="00C92CF5" w:rsidRDefault="00C92CF5" w:rsidP="00C92CF5">
      <w:r w:rsidRPr="00C92CF5">
        <w:t xml:space="preserve">Termin realizacji: 30.11.2020 r. godz. 14:00 </w:t>
      </w:r>
    </w:p>
    <w:p w:rsidR="00C92CF5" w:rsidRDefault="00C92CF5"/>
    <w:p w:rsidR="00C92CF5" w:rsidRDefault="00C92CF5"/>
    <w:p w:rsidR="00C92CF5" w:rsidRDefault="00140AFC">
      <w:r>
        <w:t xml:space="preserve">Szkolenie odbędzie się na naszej Samorządowej Platformie Praktyczno-Edukacyjnej, która jednocześnie tym cyklem szkoleń zainauguruje swoje istnienie. Powstała ona w odpowiedzi na Państwa oczekiwania i potrzeby znalezienia wiedzy merytorycznej i praktycznej w jednym miejscu przeznaczonym </w:t>
      </w:r>
      <w:r w:rsidR="00A917AD">
        <w:t>wyłącznie dla pracowników jednostek samorządu terytorialnego.</w:t>
      </w:r>
    </w:p>
    <w:p w:rsidR="00A917AD" w:rsidRDefault="00A917AD"/>
    <w:p w:rsidR="00C92CF5" w:rsidRDefault="00A917AD">
      <w:r>
        <w:t>Więcej o samej platformie i tym co w ramach niej będzie dla Państwa przygotowywane będziemy informować na bieżąco.</w:t>
      </w:r>
    </w:p>
    <w:p w:rsidR="00C92CF5" w:rsidRDefault="00C92CF5"/>
    <w:p w:rsidR="00C92CF5" w:rsidRDefault="00C92CF5"/>
    <w:p w:rsidR="00C92CF5" w:rsidRDefault="00C92CF5"/>
    <w:p w:rsidR="00C92CF5" w:rsidRDefault="00C92CF5"/>
    <w:p w:rsidR="00C92CF5" w:rsidRDefault="00C92CF5"/>
    <w:p w:rsidR="00C92CF5" w:rsidRDefault="00C92CF5"/>
    <w:p w:rsidR="00C92CF5" w:rsidRDefault="00C92CF5"/>
    <w:p w:rsidR="00C92CF5" w:rsidRDefault="00C92CF5"/>
    <w:p w:rsidR="00C92CF5" w:rsidRDefault="00C92CF5"/>
    <w:p w:rsidR="00C92CF5" w:rsidRDefault="00C92CF5"/>
    <w:p w:rsidR="00C92CF5" w:rsidRDefault="00C92CF5"/>
    <w:p w:rsidR="00C92CF5" w:rsidRDefault="00C92CF5"/>
    <w:sectPr w:rsidR="00C9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F5"/>
    <w:rsid w:val="00140AFC"/>
    <w:rsid w:val="00A917AD"/>
    <w:rsid w:val="00C92CF5"/>
    <w:rsid w:val="00D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CA37-9026-4976-B253-8D022A7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Wlodek Chwiała</dc:creator>
  <cp:keywords/>
  <dc:description/>
  <cp:lastModifiedBy>Wlodek Chwiała</cp:lastModifiedBy>
  <cp:revision>1</cp:revision>
  <dcterms:created xsi:type="dcterms:W3CDTF">2020-10-29T10:51:00Z</dcterms:created>
  <dcterms:modified xsi:type="dcterms:W3CDTF">2020-10-29T11:40:00Z</dcterms:modified>
</cp:coreProperties>
</file>